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A550C" w14:textId="77777777" w:rsidR="00C27F67" w:rsidRDefault="00C27F67" w:rsidP="00C27F67">
      <w:pPr>
        <w:pStyle w:val="Default"/>
      </w:pPr>
    </w:p>
    <w:p w14:paraId="502D7657" w14:textId="7468B364" w:rsidR="00C27F67" w:rsidRDefault="00C27F67" w:rsidP="00C27F67">
      <w:pPr>
        <w:pStyle w:val="Default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>Biuro Zamówień Publicznych                                                                      Myślenice 2</w:t>
      </w:r>
      <w:r w:rsidR="00113FC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.0</w:t>
      </w:r>
      <w:r w:rsidR="00F34646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.2020</w:t>
      </w:r>
    </w:p>
    <w:p w14:paraId="7B21BE4B" w14:textId="06E77E50" w:rsidR="00C27F67" w:rsidRDefault="00C27F67" w:rsidP="00C27F67">
      <w:pPr>
        <w:pStyle w:val="Default"/>
        <w:rPr>
          <w:sz w:val="23"/>
          <w:szCs w:val="23"/>
        </w:rPr>
      </w:pPr>
      <w:r>
        <w:rPr>
          <w:b/>
          <w:bCs/>
          <w:sz w:val="22"/>
          <w:szCs w:val="22"/>
        </w:rPr>
        <w:t>Sprawa nr:</w:t>
      </w:r>
      <w:r w:rsidR="00F34646">
        <w:rPr>
          <w:b/>
          <w:bCs/>
          <w:sz w:val="22"/>
          <w:szCs w:val="22"/>
        </w:rPr>
        <w:t xml:space="preserve"> </w:t>
      </w:r>
      <w:r>
        <w:rPr>
          <w:b/>
          <w:bCs/>
          <w:sz w:val="23"/>
          <w:szCs w:val="23"/>
        </w:rPr>
        <w:t>BZP/271/</w:t>
      </w:r>
      <w:r w:rsidR="00F34646">
        <w:rPr>
          <w:b/>
          <w:bCs/>
          <w:sz w:val="23"/>
          <w:szCs w:val="23"/>
        </w:rPr>
        <w:t>31</w:t>
      </w:r>
      <w:r>
        <w:rPr>
          <w:b/>
          <w:bCs/>
          <w:sz w:val="23"/>
          <w:szCs w:val="23"/>
        </w:rPr>
        <w:t>/2020</w:t>
      </w:r>
    </w:p>
    <w:p w14:paraId="588E4984" w14:textId="77777777" w:rsidR="00C27F67" w:rsidRDefault="00C27F67" w:rsidP="00C27F67">
      <w:pPr>
        <w:pStyle w:val="Default"/>
        <w:rPr>
          <w:sz w:val="23"/>
          <w:szCs w:val="23"/>
        </w:rPr>
      </w:pPr>
    </w:p>
    <w:p w14:paraId="65A739F9" w14:textId="77777777" w:rsidR="00C27F67" w:rsidRDefault="00C27F67" w:rsidP="00C27F67">
      <w:pPr>
        <w:pStyle w:val="Default"/>
        <w:rPr>
          <w:sz w:val="23"/>
          <w:szCs w:val="23"/>
        </w:rPr>
      </w:pPr>
    </w:p>
    <w:p w14:paraId="5B67EA4F" w14:textId="77777777" w:rsidR="00C27F67" w:rsidRDefault="00C27F67" w:rsidP="00C27F67">
      <w:pPr>
        <w:pStyle w:val="Default"/>
        <w:rPr>
          <w:sz w:val="23"/>
          <w:szCs w:val="23"/>
        </w:rPr>
      </w:pPr>
    </w:p>
    <w:p w14:paraId="3C94C545" w14:textId="77777777" w:rsidR="00C27F67" w:rsidRDefault="00C27F67" w:rsidP="00C27F67">
      <w:pPr>
        <w:pStyle w:val="Default"/>
        <w:rPr>
          <w:sz w:val="23"/>
          <w:szCs w:val="23"/>
        </w:rPr>
      </w:pPr>
    </w:p>
    <w:p w14:paraId="3260C979" w14:textId="6AFCFFA0" w:rsidR="00C27F67" w:rsidRDefault="00F34646" w:rsidP="00C27F6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Dotyczy</w:t>
      </w:r>
      <w:r w:rsidR="00C27F67">
        <w:rPr>
          <w:sz w:val="23"/>
          <w:szCs w:val="23"/>
        </w:rPr>
        <w:t xml:space="preserve"> postępowania </w:t>
      </w:r>
      <w:r w:rsidR="00C27F67">
        <w:rPr>
          <w:b/>
          <w:bCs/>
          <w:sz w:val="23"/>
          <w:szCs w:val="23"/>
        </w:rPr>
        <w:t>“</w:t>
      </w:r>
      <w:r w:rsidRPr="00F34646">
        <w:rPr>
          <w:b/>
          <w:bCs/>
          <w:sz w:val="23"/>
          <w:szCs w:val="23"/>
        </w:rPr>
        <w:t>Przebudowa drogi gminnej publicznej ul. Kniaziewicza w km od 0+008,00 do km 0+225,00 w Myślenicach</w:t>
      </w:r>
      <w:r w:rsidR="00C27F67">
        <w:rPr>
          <w:b/>
          <w:bCs/>
          <w:sz w:val="23"/>
          <w:szCs w:val="23"/>
        </w:rPr>
        <w:t>”</w:t>
      </w:r>
    </w:p>
    <w:p w14:paraId="461E05E4" w14:textId="77777777" w:rsidR="007E7925" w:rsidRDefault="007E7925" w:rsidP="00C27F67"/>
    <w:p w14:paraId="68E1E99C" w14:textId="50AB7CD5" w:rsidR="00C27F67" w:rsidRDefault="00113FCC" w:rsidP="00C27F67">
      <w:r>
        <w:t xml:space="preserve">W treści ogłoszenia o zamówieniu w ust. VI  pkt 2b jest omyłkowo podana kwota 1.000.000zł a powinna być </w:t>
      </w:r>
      <w:r w:rsidRPr="00113FCC">
        <w:rPr>
          <w:b/>
        </w:rPr>
        <w:t>500.000zł</w:t>
      </w:r>
      <w:r>
        <w:t xml:space="preserve"> brutto tak jak jest w treści oświadczenia  (zał. 2) czy ogłoszenia w Biuletynie Zamówień Publicznych. </w:t>
      </w:r>
    </w:p>
    <w:p w14:paraId="3DCBED60" w14:textId="77777777" w:rsidR="00C27F67" w:rsidRDefault="00C27F67">
      <w:bookmarkStart w:id="0" w:name="_GoBack"/>
      <w:bookmarkEnd w:id="0"/>
    </w:p>
    <w:sectPr w:rsidR="00C27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6E6ED" w14:textId="77777777" w:rsidR="00C27F67" w:rsidRDefault="00C27F67" w:rsidP="00C27F67">
      <w:pPr>
        <w:spacing w:after="0" w:line="240" w:lineRule="auto"/>
      </w:pPr>
      <w:r>
        <w:separator/>
      </w:r>
    </w:p>
  </w:endnote>
  <w:endnote w:type="continuationSeparator" w:id="0">
    <w:p w14:paraId="39180398" w14:textId="77777777" w:rsidR="00C27F67" w:rsidRDefault="00C27F67" w:rsidP="00C2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72576" w14:textId="77777777" w:rsidR="00C27F67" w:rsidRDefault="00C27F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E1179" w14:textId="77777777" w:rsidR="00C27F67" w:rsidRDefault="00C27F67" w:rsidP="00C27F67">
    <w:pPr>
      <w:pStyle w:val="Stopka"/>
      <w:tabs>
        <w:tab w:val="clear" w:pos="4536"/>
        <w:tab w:val="clear" w:pos="9072"/>
        <w:tab w:val="left" w:pos="3189"/>
      </w:tabs>
    </w:pPr>
    <w:r>
      <w:tab/>
    </w:r>
    <w:r w:rsidRPr="007F5098">
      <w:rPr>
        <w:noProof/>
      </w:rPr>
      <w:drawing>
        <wp:inline distT="0" distB="0" distL="0" distR="0" wp14:anchorId="471FCE44" wp14:editId="2A38D3BB">
          <wp:extent cx="5760720" cy="83319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CE4F" w14:textId="77777777" w:rsidR="00C27F67" w:rsidRDefault="00C27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E6AC" w14:textId="77777777" w:rsidR="00C27F67" w:rsidRDefault="00C27F67" w:rsidP="00C27F67">
      <w:pPr>
        <w:spacing w:after="0" w:line="240" w:lineRule="auto"/>
      </w:pPr>
      <w:r>
        <w:separator/>
      </w:r>
    </w:p>
  </w:footnote>
  <w:footnote w:type="continuationSeparator" w:id="0">
    <w:p w14:paraId="4B2E6EF9" w14:textId="77777777" w:rsidR="00C27F67" w:rsidRDefault="00C27F67" w:rsidP="00C2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78DDA" w14:textId="77777777" w:rsidR="00C27F67" w:rsidRDefault="00C27F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6924F" w14:textId="77777777" w:rsidR="00C27F67" w:rsidRDefault="00C27F67">
    <w:pPr>
      <w:pStyle w:val="Nagwek"/>
    </w:pPr>
    <w:r w:rsidRPr="0080693E">
      <w:rPr>
        <w:noProof/>
      </w:rPr>
      <w:drawing>
        <wp:inline distT="0" distB="0" distL="0" distR="0" wp14:anchorId="46C940E0" wp14:editId="31CAAB71">
          <wp:extent cx="5760720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5450F" w14:textId="77777777" w:rsidR="00C27F67" w:rsidRDefault="00C27F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F67"/>
    <w:rsid w:val="00113FCC"/>
    <w:rsid w:val="007567EB"/>
    <w:rsid w:val="007E7925"/>
    <w:rsid w:val="00C27F67"/>
    <w:rsid w:val="00F3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BDB6"/>
  <w15:chartTrackingRefBased/>
  <w15:docId w15:val="{103698E1-D059-4503-ABCD-44CEEE8E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27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F6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F67"/>
  </w:style>
  <w:style w:type="paragraph" w:styleId="Stopka">
    <w:name w:val="footer"/>
    <w:basedOn w:val="Normalny"/>
    <w:link w:val="StopkaZnak"/>
    <w:uiPriority w:val="99"/>
    <w:unhideWhenUsed/>
    <w:rsid w:val="00C2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421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Pacek</dc:creator>
  <cp:keywords/>
  <dc:description/>
  <cp:lastModifiedBy>Bogdan Pacek</cp:lastModifiedBy>
  <cp:revision>2</cp:revision>
  <dcterms:created xsi:type="dcterms:W3CDTF">2020-06-29T09:46:00Z</dcterms:created>
  <dcterms:modified xsi:type="dcterms:W3CDTF">2020-06-29T09:46:00Z</dcterms:modified>
</cp:coreProperties>
</file>